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F4" w:rsidRDefault="001D68F4" w:rsidP="001D68F4">
      <w:pPr>
        <w:pStyle w:val="Default"/>
      </w:pPr>
    </w:p>
    <w:p w:rsidR="001D68F4" w:rsidRDefault="001D68F4" w:rsidP="001D68F4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WSCA Service Award Nomination Form </w:t>
      </w:r>
    </w:p>
    <w:p w:rsidR="001D68F4" w:rsidRDefault="001D68F4" w:rsidP="001D68F4">
      <w:pPr>
        <w:pStyle w:val="Default"/>
        <w:rPr>
          <w:sz w:val="28"/>
          <w:szCs w:val="28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Nominee Name 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Nominee Club 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Nominee email/phone 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name 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Club 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Email/phone 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WSCA Service Award nominees should exhibit traits that exemplify the spirit of Curling. It is expected nominees also show long-term meaningful contribution to progressing those around them to the extent, at minimum, of the state of Wisconsin level. </w:t>
      </w: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Considerations/Reasons for review (one to two paragraphs):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1D68F4" w:rsidRDefault="001D68F4" w:rsidP="001D68F4">
      <w:pPr>
        <w:pStyle w:val="Default"/>
        <w:rPr>
          <w:sz w:val="23"/>
          <w:szCs w:val="23"/>
        </w:rPr>
      </w:pPr>
    </w:p>
    <w:p w:rsidR="001D68F4" w:rsidRDefault="001D68F4" w:rsidP="001D68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7E6820" w:rsidRDefault="001D68F4" w:rsidP="001D68F4">
      <w:r>
        <w:rPr>
          <w:i/>
          <w:iCs/>
          <w:sz w:val="23"/>
          <w:szCs w:val="23"/>
        </w:rPr>
        <w:t xml:space="preserve">***submit completed form to sam@curlingclub.com*** </w:t>
      </w:r>
    </w:p>
    <w:sectPr w:rsidR="007E6820" w:rsidSect="001D68F4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68F4"/>
    <w:rsid w:val="001D68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1D68F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Wayne E. Bartels Middle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Vietta Kampen</dc:creator>
  <cp:keywords/>
  <cp:lastModifiedBy>Vietta Kampen</cp:lastModifiedBy>
  <cp:revision>1</cp:revision>
  <dcterms:created xsi:type="dcterms:W3CDTF">2017-03-17T15:58:00Z</dcterms:created>
  <dcterms:modified xsi:type="dcterms:W3CDTF">2017-03-17T16:00:00Z</dcterms:modified>
</cp:coreProperties>
</file>